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6FE" w:rsidRPr="00980305" w:rsidRDefault="00C366FE" w:rsidP="00C366FE">
      <w:pPr>
        <w:rPr>
          <w:rFonts w:ascii="Times New Roman" w:eastAsia="Adobe Fan Heiti Std B" w:hAnsi="Times New Roman" w:cs="Times New Roman"/>
          <w:b/>
          <w:sz w:val="44"/>
          <w:szCs w:val="44"/>
        </w:rPr>
      </w:pPr>
      <w:r w:rsidRPr="00980305">
        <w:rPr>
          <w:rFonts w:ascii="Times New Roman" w:eastAsia="Adobe Fan Heiti Std B" w:hAnsi="Times New Roman" w:cs="Times New Roman"/>
          <w:b/>
          <w:sz w:val="44"/>
          <w:szCs w:val="44"/>
        </w:rPr>
        <w:t xml:space="preserve">Ассоциация Антикризисных Управляющих </w:t>
      </w:r>
    </w:p>
    <w:p w:rsidR="00C366FE" w:rsidRPr="00614FCF" w:rsidRDefault="00C366FE" w:rsidP="00C366FE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14FCF">
        <w:rPr>
          <w:rFonts w:ascii="Times New Roman" w:hAnsi="Times New Roman" w:cs="Times New Roman"/>
        </w:rPr>
        <w:t xml:space="preserve">Юридический адрес: 220006 </w:t>
      </w:r>
      <w:proofErr w:type="spellStart"/>
      <w:r w:rsidRPr="00614FCF">
        <w:rPr>
          <w:rFonts w:ascii="Times New Roman" w:hAnsi="Times New Roman" w:cs="Times New Roman"/>
        </w:rPr>
        <w:t>г.Минск</w:t>
      </w:r>
      <w:proofErr w:type="spellEnd"/>
      <w:r w:rsidRPr="00614FCF">
        <w:rPr>
          <w:rFonts w:ascii="Times New Roman" w:hAnsi="Times New Roman" w:cs="Times New Roman"/>
        </w:rPr>
        <w:t xml:space="preserve">, </w:t>
      </w:r>
      <w:proofErr w:type="spellStart"/>
      <w:r w:rsidRPr="00614FCF">
        <w:rPr>
          <w:rFonts w:ascii="Times New Roman" w:hAnsi="Times New Roman" w:cs="Times New Roman"/>
        </w:rPr>
        <w:t>ул.Берута</w:t>
      </w:r>
      <w:proofErr w:type="spellEnd"/>
      <w:r w:rsidRPr="00614FCF">
        <w:rPr>
          <w:rFonts w:ascii="Times New Roman" w:hAnsi="Times New Roman" w:cs="Times New Roman"/>
        </w:rPr>
        <w:t>, 15-7н</w:t>
      </w:r>
    </w:p>
    <w:p w:rsidR="00C366FE" w:rsidRPr="00890323" w:rsidRDefault="00C366FE" w:rsidP="00C366FE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890323">
        <w:rPr>
          <w:rFonts w:ascii="Times New Roman" w:hAnsi="Times New Roman" w:cs="Times New Roman"/>
          <w:b/>
          <w:i/>
          <w:sz w:val="24"/>
          <w:szCs w:val="24"/>
        </w:rPr>
        <w:t xml:space="preserve">Адрес для корреспонденции: 220007 </w:t>
      </w:r>
      <w:proofErr w:type="spellStart"/>
      <w:r w:rsidRPr="00890323">
        <w:rPr>
          <w:rFonts w:ascii="Times New Roman" w:hAnsi="Times New Roman" w:cs="Times New Roman"/>
          <w:b/>
          <w:i/>
          <w:sz w:val="24"/>
          <w:szCs w:val="24"/>
        </w:rPr>
        <w:t>г.Минск</w:t>
      </w:r>
      <w:proofErr w:type="spellEnd"/>
      <w:r w:rsidRPr="0089032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890323">
        <w:rPr>
          <w:rFonts w:ascii="Times New Roman" w:hAnsi="Times New Roman" w:cs="Times New Roman"/>
          <w:b/>
          <w:i/>
          <w:sz w:val="24"/>
          <w:szCs w:val="24"/>
        </w:rPr>
        <w:t>ул.Володько</w:t>
      </w:r>
      <w:proofErr w:type="spellEnd"/>
      <w:r w:rsidRPr="00890323">
        <w:rPr>
          <w:rFonts w:ascii="Times New Roman" w:hAnsi="Times New Roman" w:cs="Times New Roman"/>
          <w:b/>
          <w:i/>
          <w:sz w:val="24"/>
          <w:szCs w:val="24"/>
        </w:rPr>
        <w:t xml:space="preserve"> д.18, к.205</w:t>
      </w:r>
    </w:p>
    <w:p w:rsidR="00C366FE" w:rsidRPr="00614FCF" w:rsidRDefault="00C366FE" w:rsidP="00C366FE">
      <w:pPr>
        <w:rPr>
          <w:rFonts w:ascii="Times New Roman" w:hAnsi="Times New Roman" w:cs="Times New Roman"/>
        </w:rPr>
      </w:pPr>
    </w:p>
    <w:p w:rsidR="00C366FE" w:rsidRPr="00890323" w:rsidRDefault="00C366FE" w:rsidP="00C366FE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890323">
        <w:rPr>
          <w:rFonts w:ascii="Times New Roman" w:hAnsi="Times New Roman" w:cs="Times New Roman"/>
          <w:sz w:val="30"/>
          <w:szCs w:val="30"/>
        </w:rPr>
        <w:t xml:space="preserve">Исх. 1-6/2017 от </w:t>
      </w:r>
      <w:r>
        <w:rPr>
          <w:rFonts w:ascii="Times New Roman" w:hAnsi="Times New Roman" w:cs="Times New Roman"/>
          <w:sz w:val="30"/>
          <w:szCs w:val="30"/>
        </w:rPr>
        <w:t>30</w:t>
      </w:r>
      <w:r w:rsidRPr="00890323">
        <w:rPr>
          <w:rFonts w:ascii="Times New Roman" w:hAnsi="Times New Roman" w:cs="Times New Roman"/>
          <w:sz w:val="30"/>
          <w:szCs w:val="30"/>
        </w:rPr>
        <w:t xml:space="preserve"> июня 2017года</w:t>
      </w:r>
    </w:p>
    <w:bookmarkEnd w:id="0"/>
    <w:p w:rsidR="00C366FE" w:rsidRPr="00890323" w:rsidRDefault="00C366FE" w:rsidP="00C366FE">
      <w:pPr>
        <w:rPr>
          <w:rFonts w:ascii="Times New Roman" w:hAnsi="Times New Roman" w:cs="Times New Roman"/>
          <w:sz w:val="30"/>
          <w:szCs w:val="30"/>
        </w:rPr>
      </w:pPr>
    </w:p>
    <w:p w:rsidR="00C366FE" w:rsidRPr="00890323" w:rsidRDefault="00C366FE" w:rsidP="00C366FE">
      <w:pPr>
        <w:ind w:left="5529"/>
        <w:rPr>
          <w:rFonts w:ascii="Times New Roman" w:hAnsi="Times New Roman" w:cs="Times New Roman"/>
          <w:sz w:val="30"/>
          <w:szCs w:val="30"/>
        </w:rPr>
      </w:pPr>
      <w:r w:rsidRPr="00890323">
        <w:rPr>
          <w:rFonts w:ascii="Times New Roman" w:hAnsi="Times New Roman" w:cs="Times New Roman"/>
          <w:sz w:val="30"/>
          <w:szCs w:val="30"/>
        </w:rPr>
        <w:t>Председателю</w:t>
      </w:r>
    </w:p>
    <w:p w:rsidR="00C366FE" w:rsidRPr="00890323" w:rsidRDefault="00C366FE" w:rsidP="00C366FE">
      <w:pPr>
        <w:ind w:left="5529"/>
        <w:rPr>
          <w:rFonts w:ascii="Times New Roman" w:hAnsi="Times New Roman" w:cs="Times New Roman"/>
          <w:sz w:val="30"/>
          <w:szCs w:val="30"/>
        </w:rPr>
      </w:pPr>
      <w:r w:rsidRPr="00890323">
        <w:rPr>
          <w:rFonts w:ascii="Times New Roman" w:hAnsi="Times New Roman" w:cs="Times New Roman"/>
          <w:sz w:val="30"/>
          <w:szCs w:val="30"/>
        </w:rPr>
        <w:t xml:space="preserve">Верховного суда </w:t>
      </w:r>
    </w:p>
    <w:p w:rsidR="00C366FE" w:rsidRPr="00890323" w:rsidRDefault="00C366FE" w:rsidP="00C366FE">
      <w:pPr>
        <w:ind w:left="5529"/>
        <w:rPr>
          <w:rFonts w:ascii="Times New Roman" w:hAnsi="Times New Roman" w:cs="Times New Roman"/>
          <w:sz w:val="30"/>
          <w:szCs w:val="30"/>
        </w:rPr>
      </w:pPr>
      <w:r w:rsidRPr="0089032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C366FE" w:rsidRPr="00890323" w:rsidRDefault="00C366FE" w:rsidP="00C366FE">
      <w:pPr>
        <w:ind w:left="5529"/>
        <w:rPr>
          <w:rFonts w:ascii="Times New Roman" w:hAnsi="Times New Roman" w:cs="Times New Roman"/>
          <w:sz w:val="30"/>
          <w:szCs w:val="30"/>
        </w:rPr>
      </w:pPr>
      <w:proofErr w:type="spellStart"/>
      <w:r w:rsidRPr="00890323">
        <w:rPr>
          <w:rFonts w:ascii="Times New Roman" w:hAnsi="Times New Roman" w:cs="Times New Roman"/>
          <w:sz w:val="30"/>
          <w:szCs w:val="30"/>
        </w:rPr>
        <w:t>Сукало</w:t>
      </w:r>
      <w:proofErr w:type="spellEnd"/>
      <w:r w:rsidRPr="00890323">
        <w:rPr>
          <w:rFonts w:ascii="Times New Roman" w:hAnsi="Times New Roman" w:cs="Times New Roman"/>
          <w:sz w:val="30"/>
          <w:szCs w:val="30"/>
        </w:rPr>
        <w:t xml:space="preserve"> В.О.</w:t>
      </w:r>
    </w:p>
    <w:p w:rsidR="00C366FE" w:rsidRPr="00890323" w:rsidRDefault="00C366FE" w:rsidP="00C366FE">
      <w:pPr>
        <w:rPr>
          <w:rFonts w:ascii="Times New Roman" w:hAnsi="Times New Roman" w:cs="Times New Roman"/>
          <w:sz w:val="30"/>
          <w:szCs w:val="30"/>
        </w:rPr>
      </w:pPr>
    </w:p>
    <w:p w:rsidR="00C366FE" w:rsidRPr="00890323" w:rsidRDefault="00C366FE" w:rsidP="00C366FE">
      <w:pPr>
        <w:jc w:val="center"/>
        <w:rPr>
          <w:rFonts w:ascii="Times New Roman" w:hAnsi="Times New Roman" w:cs="Times New Roman"/>
          <w:sz w:val="30"/>
          <w:szCs w:val="30"/>
        </w:rPr>
      </w:pPr>
      <w:r w:rsidRPr="00890323">
        <w:rPr>
          <w:rFonts w:ascii="Times New Roman" w:hAnsi="Times New Roman" w:cs="Times New Roman"/>
          <w:sz w:val="30"/>
          <w:szCs w:val="30"/>
        </w:rPr>
        <w:t>Обращение</w:t>
      </w:r>
    </w:p>
    <w:p w:rsidR="00C366FE" w:rsidRPr="00890323" w:rsidRDefault="00C366FE" w:rsidP="00C366FE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C366FE" w:rsidRPr="00890323" w:rsidRDefault="00C366FE" w:rsidP="00C366F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90323">
        <w:rPr>
          <w:rFonts w:ascii="Times New Roman" w:hAnsi="Times New Roman" w:cs="Times New Roman"/>
          <w:sz w:val="30"/>
          <w:szCs w:val="30"/>
        </w:rPr>
        <w:t>Уважаемый Валентин Олегович!</w:t>
      </w:r>
    </w:p>
    <w:p w:rsidR="00C366FE" w:rsidRPr="00890323" w:rsidRDefault="00C366FE" w:rsidP="00C366FE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C366FE" w:rsidRPr="00890323" w:rsidRDefault="00C366FE" w:rsidP="00C366F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0323">
        <w:rPr>
          <w:rFonts w:ascii="Times New Roman" w:hAnsi="Times New Roman" w:cs="Times New Roman"/>
          <w:sz w:val="30"/>
          <w:szCs w:val="30"/>
        </w:rPr>
        <w:t xml:space="preserve">Постановлением Совета Министров Республики Беларусь от 28.02.2007 №260 «Об утверждении Положения о порядке назначения и выплаты вознаграждения временному (антикризисному) управляющему в производстве по делу об экономической несостоятельности (банкротстве)» установлен порядок выплаты вознаграждения управляющему в производстве по делу о банкротстве и определено, что дополнительное вознаграждение управляющим устанавливается экономическим судом на основании расчета, произведенного управляющим и согласованного с территориальным органом по санации и банкротству, в порядке, определенном Положением. </w:t>
      </w:r>
    </w:p>
    <w:p w:rsidR="00C366FE" w:rsidRPr="00890323" w:rsidRDefault="00C366FE" w:rsidP="00C366F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0323">
        <w:rPr>
          <w:rFonts w:ascii="Times New Roman" w:hAnsi="Times New Roman" w:cs="Times New Roman"/>
          <w:sz w:val="30"/>
          <w:szCs w:val="30"/>
        </w:rPr>
        <w:t>При установлении дополнительного вознаграждения не требуется получения согласия кредиторов, 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90323">
        <w:rPr>
          <w:rFonts w:ascii="Times New Roman" w:hAnsi="Times New Roman" w:cs="Times New Roman"/>
          <w:sz w:val="30"/>
          <w:szCs w:val="30"/>
        </w:rPr>
        <w:t xml:space="preserve"> исходя из смысла Постановлени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890323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28.02.2007 №260, размер вознаграждения не может быть снижен судом. </w:t>
      </w:r>
    </w:p>
    <w:p w:rsidR="00C366FE" w:rsidRPr="00890323" w:rsidRDefault="00C366FE" w:rsidP="00C366F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0323">
        <w:rPr>
          <w:rFonts w:ascii="Times New Roman" w:hAnsi="Times New Roman" w:cs="Times New Roman"/>
          <w:sz w:val="30"/>
          <w:szCs w:val="30"/>
        </w:rPr>
        <w:t xml:space="preserve">Фактически сложилась ситуация, когда суд, ведущий дело о банкротстве, снижает установленный размер вознаграждения, не имея на это законных оснований. </w:t>
      </w:r>
    </w:p>
    <w:p w:rsidR="00C366FE" w:rsidRPr="00890323" w:rsidRDefault="00C366FE" w:rsidP="00C366F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0323">
        <w:rPr>
          <w:rFonts w:ascii="Times New Roman" w:hAnsi="Times New Roman" w:cs="Times New Roman"/>
          <w:sz w:val="30"/>
          <w:szCs w:val="30"/>
        </w:rPr>
        <w:t xml:space="preserve">В каждом случае суд сам определяет, какой размер вознаграждения может быть установлен каждому конкретному управляющему, при этом в большинстве </w:t>
      </w:r>
      <w:proofErr w:type="gramStart"/>
      <w:r w:rsidRPr="00890323">
        <w:rPr>
          <w:rFonts w:ascii="Times New Roman" w:hAnsi="Times New Roman" w:cs="Times New Roman"/>
          <w:sz w:val="30"/>
          <w:szCs w:val="30"/>
        </w:rPr>
        <w:t>случаев</w:t>
      </w:r>
      <w:proofErr w:type="gramEnd"/>
      <w:r w:rsidRPr="00890323">
        <w:rPr>
          <w:rFonts w:ascii="Times New Roman" w:hAnsi="Times New Roman" w:cs="Times New Roman"/>
          <w:sz w:val="30"/>
          <w:szCs w:val="30"/>
        </w:rPr>
        <w:t xml:space="preserve"> не указывая причины и правовые основания для уменьшения размера дополнительного вознаграждения по итогам дела.</w:t>
      </w:r>
    </w:p>
    <w:p w:rsidR="00C366FE" w:rsidRPr="00890323" w:rsidRDefault="00C366FE" w:rsidP="00C366F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0323">
        <w:rPr>
          <w:rFonts w:ascii="Times New Roman" w:hAnsi="Times New Roman" w:cs="Times New Roman"/>
          <w:sz w:val="30"/>
          <w:szCs w:val="30"/>
        </w:rPr>
        <w:t>Управляющие желают работать честно, открыто и прозрачно.</w:t>
      </w:r>
    </w:p>
    <w:p w:rsidR="00C366FE" w:rsidRPr="00890323" w:rsidRDefault="00C366FE" w:rsidP="00C366F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0323">
        <w:rPr>
          <w:rFonts w:ascii="Times New Roman" w:hAnsi="Times New Roman" w:cs="Times New Roman"/>
          <w:sz w:val="30"/>
          <w:szCs w:val="30"/>
        </w:rPr>
        <w:t xml:space="preserve">Управляющие вправе рассчитывать на исполнение судом и третьими лицами по отношению к управляющему действующего законодательства в части выплаты вознаграждения. </w:t>
      </w:r>
    </w:p>
    <w:p w:rsidR="00C366FE" w:rsidRPr="00890323" w:rsidRDefault="00C366FE" w:rsidP="00C366F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0323">
        <w:rPr>
          <w:rFonts w:ascii="Times New Roman" w:hAnsi="Times New Roman" w:cs="Times New Roman"/>
          <w:sz w:val="30"/>
          <w:szCs w:val="30"/>
        </w:rPr>
        <w:t xml:space="preserve">Отсутствие строгих правил в части выплаты дополнительного вознаграждения, как ежеквартального, так и по итогам дела, по нашему </w:t>
      </w:r>
      <w:r w:rsidRPr="00890323">
        <w:rPr>
          <w:rFonts w:ascii="Times New Roman" w:hAnsi="Times New Roman" w:cs="Times New Roman"/>
          <w:sz w:val="30"/>
          <w:szCs w:val="30"/>
        </w:rPr>
        <w:lastRenderedPageBreak/>
        <w:t>мнению, может влечь за собой коррупционные нарушения со стороны части управляющих. Кроме этого, позиция, занятая судом в части установления дополнительного вознаграждения также подрывает авторитет суда и может давать основания для возможных действий суда в интересах конкретных управляющих.</w:t>
      </w:r>
    </w:p>
    <w:p w:rsidR="00C366FE" w:rsidRPr="00890323" w:rsidRDefault="00C366FE" w:rsidP="00C366F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0323">
        <w:rPr>
          <w:rFonts w:ascii="Times New Roman" w:hAnsi="Times New Roman" w:cs="Times New Roman"/>
          <w:sz w:val="30"/>
          <w:szCs w:val="30"/>
        </w:rPr>
        <w:t>Ассоциация антикризисных управляющих убедительно просит Вас принять и установить строгие, честные и прозрачные правила по назначению управляющим дополнительного вознаграждения с целью недопущения совершения злоупотреблений.</w:t>
      </w:r>
    </w:p>
    <w:p w:rsidR="00C366FE" w:rsidRPr="00890323" w:rsidRDefault="00C366FE" w:rsidP="00C366FE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C366FE" w:rsidRDefault="00C366FE" w:rsidP="00C366FE">
      <w:pPr>
        <w:rPr>
          <w:rFonts w:ascii="Times New Roman" w:hAnsi="Times New Roman" w:cs="Times New Roman"/>
          <w:sz w:val="30"/>
          <w:szCs w:val="30"/>
        </w:rPr>
      </w:pPr>
      <w:r w:rsidRPr="00890323">
        <w:rPr>
          <w:rFonts w:ascii="Times New Roman" w:hAnsi="Times New Roman" w:cs="Times New Roman"/>
          <w:sz w:val="30"/>
          <w:szCs w:val="30"/>
        </w:rPr>
        <w:t>С уважением,</w:t>
      </w:r>
    </w:p>
    <w:p w:rsidR="00C366FE" w:rsidRPr="00890323" w:rsidRDefault="00C366FE" w:rsidP="00C366FE">
      <w:pPr>
        <w:rPr>
          <w:rFonts w:ascii="Times New Roman" w:hAnsi="Times New Roman" w:cs="Times New Roman"/>
          <w:sz w:val="30"/>
          <w:szCs w:val="30"/>
        </w:rPr>
      </w:pPr>
    </w:p>
    <w:p w:rsidR="00C366FE" w:rsidRPr="00890323" w:rsidRDefault="00C366FE" w:rsidP="00C366FE">
      <w:pPr>
        <w:rPr>
          <w:rFonts w:ascii="Times New Roman" w:hAnsi="Times New Roman" w:cs="Times New Roman"/>
          <w:sz w:val="30"/>
          <w:szCs w:val="30"/>
        </w:rPr>
      </w:pPr>
      <w:r w:rsidRPr="00890323">
        <w:rPr>
          <w:rFonts w:ascii="Times New Roman" w:hAnsi="Times New Roman" w:cs="Times New Roman"/>
          <w:sz w:val="30"/>
          <w:szCs w:val="30"/>
        </w:rPr>
        <w:t xml:space="preserve">Председатель </w:t>
      </w:r>
    </w:p>
    <w:p w:rsidR="00C366FE" w:rsidRDefault="00C366FE" w:rsidP="00C366FE">
      <w:pPr>
        <w:rPr>
          <w:rFonts w:ascii="Times New Roman" w:hAnsi="Times New Roman" w:cs="Times New Roman"/>
          <w:sz w:val="30"/>
          <w:szCs w:val="30"/>
        </w:rPr>
      </w:pPr>
      <w:r w:rsidRPr="00890323">
        <w:rPr>
          <w:rFonts w:ascii="Times New Roman" w:hAnsi="Times New Roman" w:cs="Times New Roman"/>
          <w:sz w:val="30"/>
          <w:szCs w:val="30"/>
        </w:rPr>
        <w:t xml:space="preserve">Ассоциации Антикризисных Управляющих    </w:t>
      </w:r>
    </w:p>
    <w:p w:rsidR="00C366FE" w:rsidRDefault="00C366FE" w:rsidP="00C366FE">
      <w:pPr>
        <w:rPr>
          <w:rFonts w:ascii="Times New Roman" w:hAnsi="Times New Roman" w:cs="Times New Roman"/>
          <w:sz w:val="30"/>
          <w:szCs w:val="30"/>
        </w:rPr>
      </w:pPr>
    </w:p>
    <w:p w:rsidR="00C366FE" w:rsidRDefault="00C366FE" w:rsidP="00C366FE">
      <w:pPr>
        <w:rPr>
          <w:rFonts w:ascii="Times New Roman" w:hAnsi="Times New Roman" w:cs="Times New Roman"/>
          <w:sz w:val="30"/>
          <w:szCs w:val="30"/>
        </w:rPr>
      </w:pPr>
    </w:p>
    <w:p w:rsidR="00C366FE" w:rsidRDefault="00C366FE" w:rsidP="00C366FE">
      <w:pPr>
        <w:rPr>
          <w:rFonts w:ascii="Times New Roman" w:hAnsi="Times New Roman" w:cs="Times New Roman"/>
          <w:sz w:val="30"/>
          <w:szCs w:val="30"/>
        </w:rPr>
      </w:pPr>
    </w:p>
    <w:p w:rsidR="00C366FE" w:rsidRPr="00890323" w:rsidRDefault="00C366FE" w:rsidP="00C366F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890323">
        <w:rPr>
          <w:rFonts w:ascii="Times New Roman" w:hAnsi="Times New Roman" w:cs="Times New Roman"/>
          <w:sz w:val="30"/>
          <w:szCs w:val="30"/>
        </w:rPr>
        <w:t>О.А.Дребезова</w:t>
      </w:r>
      <w:proofErr w:type="spellEnd"/>
      <w:r w:rsidRPr="00890323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773416" w:rsidRDefault="00C366FE"/>
    <w:sectPr w:rsidR="0077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FE"/>
    <w:rsid w:val="00316B68"/>
    <w:rsid w:val="00840310"/>
    <w:rsid w:val="00C3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D9F8D-4FDF-48AC-9C5C-8D0ACF2A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66F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MMX</dc:creator>
  <cp:keywords/>
  <dc:description/>
  <cp:lastModifiedBy>MMX</cp:lastModifiedBy>
  <cp:revision>1</cp:revision>
  <dcterms:created xsi:type="dcterms:W3CDTF">2021-04-11T15:37:00Z</dcterms:created>
  <dcterms:modified xsi:type="dcterms:W3CDTF">2021-04-11T15:37:00Z</dcterms:modified>
</cp:coreProperties>
</file>