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53" w:rsidRPr="00980305" w:rsidRDefault="00E96A53" w:rsidP="00E96A53">
      <w:pPr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980305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E96A53" w:rsidRPr="00614FCF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4FCF">
        <w:rPr>
          <w:rFonts w:ascii="Times New Roman" w:hAnsi="Times New Roman" w:cs="Times New Roman"/>
        </w:rPr>
        <w:t xml:space="preserve">Юридический адрес: 220006 </w:t>
      </w:r>
      <w:proofErr w:type="spellStart"/>
      <w:r w:rsidRPr="00614FCF">
        <w:rPr>
          <w:rFonts w:ascii="Times New Roman" w:hAnsi="Times New Roman" w:cs="Times New Roman"/>
        </w:rPr>
        <w:t>г.Минск</w:t>
      </w:r>
      <w:proofErr w:type="spellEnd"/>
      <w:r w:rsidRPr="00614FCF">
        <w:rPr>
          <w:rFonts w:ascii="Times New Roman" w:hAnsi="Times New Roman" w:cs="Times New Roman"/>
        </w:rPr>
        <w:t xml:space="preserve">, </w:t>
      </w:r>
      <w:proofErr w:type="spellStart"/>
      <w:r w:rsidRPr="00614FCF">
        <w:rPr>
          <w:rFonts w:ascii="Times New Roman" w:hAnsi="Times New Roman" w:cs="Times New Roman"/>
        </w:rPr>
        <w:t>ул.Берута</w:t>
      </w:r>
      <w:proofErr w:type="spellEnd"/>
      <w:r w:rsidRPr="00614FCF">
        <w:rPr>
          <w:rFonts w:ascii="Times New Roman" w:hAnsi="Times New Roman" w:cs="Times New Roman"/>
        </w:rPr>
        <w:t>, 15-7н</w:t>
      </w:r>
    </w:p>
    <w:p w:rsidR="00E96A53" w:rsidRPr="00980305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980305">
        <w:rPr>
          <w:rFonts w:ascii="Times New Roman" w:hAnsi="Times New Roman" w:cs="Times New Roman"/>
          <w:b/>
          <w:i/>
        </w:rPr>
        <w:t xml:space="preserve">Адрес для корреспонденции: 220007 </w:t>
      </w:r>
      <w:proofErr w:type="spellStart"/>
      <w:r w:rsidRPr="00980305">
        <w:rPr>
          <w:rFonts w:ascii="Times New Roman" w:hAnsi="Times New Roman" w:cs="Times New Roman"/>
          <w:b/>
          <w:i/>
        </w:rPr>
        <w:t>г.Минск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80305">
        <w:rPr>
          <w:rFonts w:ascii="Times New Roman" w:hAnsi="Times New Roman" w:cs="Times New Roman"/>
          <w:b/>
          <w:i/>
        </w:rPr>
        <w:t>ул.Володько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 д.18, к.205</w:t>
      </w:r>
    </w:p>
    <w:p w:rsidR="00E96A53" w:rsidRPr="00614FCF" w:rsidRDefault="00E96A53" w:rsidP="00E96A53">
      <w:pPr>
        <w:rPr>
          <w:rFonts w:ascii="Times New Roman" w:hAnsi="Times New Roman" w:cs="Times New Roman"/>
        </w:rPr>
      </w:pPr>
    </w:p>
    <w:p w:rsidR="00E96A53" w:rsidRPr="00EF4827" w:rsidRDefault="00E96A53" w:rsidP="00E96A53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Исх. </w:t>
      </w:r>
      <w:r w:rsidR="00192DD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EF4827" w:rsidRPr="00EF4827">
        <w:rPr>
          <w:rFonts w:ascii="Times New Roman" w:hAnsi="Times New Roman" w:cs="Times New Roman"/>
          <w:sz w:val="26"/>
          <w:szCs w:val="26"/>
        </w:rPr>
        <w:t>-7</w:t>
      </w:r>
      <w:r w:rsidRPr="00EF4827">
        <w:rPr>
          <w:rFonts w:ascii="Times New Roman" w:hAnsi="Times New Roman" w:cs="Times New Roman"/>
          <w:sz w:val="26"/>
          <w:szCs w:val="26"/>
        </w:rPr>
        <w:t>/201</w:t>
      </w:r>
      <w:r w:rsidR="00EF4827" w:rsidRPr="00EF4827">
        <w:rPr>
          <w:rFonts w:ascii="Times New Roman" w:hAnsi="Times New Roman" w:cs="Times New Roman"/>
          <w:sz w:val="26"/>
          <w:szCs w:val="26"/>
        </w:rPr>
        <w:t>9</w:t>
      </w:r>
      <w:r w:rsidRPr="00EF4827">
        <w:rPr>
          <w:rFonts w:ascii="Times New Roman" w:hAnsi="Times New Roman" w:cs="Times New Roman"/>
          <w:sz w:val="26"/>
          <w:szCs w:val="26"/>
        </w:rPr>
        <w:t xml:space="preserve"> от </w:t>
      </w:r>
      <w:r w:rsidR="00EF4827" w:rsidRPr="00EF4827">
        <w:rPr>
          <w:rFonts w:ascii="Times New Roman" w:hAnsi="Times New Roman" w:cs="Times New Roman"/>
          <w:sz w:val="26"/>
          <w:szCs w:val="26"/>
        </w:rPr>
        <w:t>11 июля 2019</w:t>
      </w:r>
      <w:r w:rsidRPr="00EF4827">
        <w:rPr>
          <w:rFonts w:ascii="Times New Roman" w:hAnsi="Times New Roman" w:cs="Times New Roman"/>
          <w:sz w:val="26"/>
          <w:szCs w:val="26"/>
        </w:rPr>
        <w:t>года</w:t>
      </w:r>
    </w:p>
    <w:p w:rsidR="00A660D6" w:rsidRPr="00EF4827" w:rsidRDefault="00A660D6" w:rsidP="00A660D6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192DD1" w:rsidRDefault="00192DD1" w:rsidP="00192DD1">
      <w:pPr>
        <w:tabs>
          <w:tab w:val="left" w:pos="5954"/>
          <w:tab w:val="left" w:pos="6379"/>
        </w:tabs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Министров</w:t>
      </w:r>
    </w:p>
    <w:p w:rsidR="00192DD1" w:rsidRDefault="00192DD1" w:rsidP="00192DD1">
      <w:pPr>
        <w:tabs>
          <w:tab w:val="left" w:pos="5954"/>
          <w:tab w:val="left" w:pos="6379"/>
        </w:tabs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96652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F4827" w:rsidRPr="00EF4827" w:rsidRDefault="00EF4827" w:rsidP="00EF4827">
      <w:pPr>
        <w:tabs>
          <w:tab w:val="left" w:pos="5954"/>
          <w:tab w:val="left" w:pos="6379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EF4827" w:rsidRPr="00EF4827" w:rsidRDefault="00EF4827" w:rsidP="00EF4827">
      <w:pPr>
        <w:tabs>
          <w:tab w:val="left" w:pos="4230"/>
          <w:tab w:val="left" w:pos="5954"/>
          <w:tab w:val="left" w:pos="6379"/>
        </w:tabs>
        <w:ind w:left="4678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192DD1" w:rsidRPr="00966528" w:rsidRDefault="00192DD1" w:rsidP="00192D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28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192DD1" w:rsidRDefault="00192DD1" w:rsidP="00192DD1">
      <w:pPr>
        <w:rPr>
          <w:rFonts w:ascii="Times New Roman" w:hAnsi="Times New Roman" w:cs="Times New Roman"/>
          <w:sz w:val="16"/>
          <w:szCs w:val="16"/>
        </w:rPr>
      </w:pPr>
    </w:p>
    <w:p w:rsidR="00192DD1" w:rsidRDefault="00192DD1" w:rsidP="00192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28.02.2007 №260 (в редакции Постановления Совета Министров Республики Беларусь от 30.07.2014 №630) утверждено Положение о порядке выплаты вознаграждения временному (антикризисному) управляющему в производстве по делу об экономической несостоятельности (банкротстве) (далее - Положение).</w:t>
      </w:r>
    </w:p>
    <w:p w:rsidR="00192DD1" w:rsidRDefault="00192DD1" w:rsidP="00192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5 Положения установлен порядок выплаты дополнительного вознаграждения по итогам дела.</w:t>
      </w:r>
    </w:p>
    <w:p w:rsidR="00192DD1" w:rsidRDefault="00192DD1" w:rsidP="00192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пункт не содержит нормы, позволяющей суду изменить установленные ставки процентов в зависимости от размера погашенных требований кредитора.</w:t>
      </w:r>
    </w:p>
    <w:p w:rsidR="00192DD1" w:rsidRDefault="00192DD1" w:rsidP="00192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суды при назначении дополнительного вознаграждения по итогам дела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подтверждения территориального органа по санации и банкротству правильности расчета размера дополнительного вознаграждения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размер дополнительного вознаграждения по итогам дела, ссылаясь на то, что именно суду предоставлено право устанавливать размер дополнительного вознаграждения и суд не обязан руководствоваться ставками процентов, установленных Положением.</w:t>
      </w:r>
    </w:p>
    <w:p w:rsidR="00192DD1" w:rsidRDefault="00192DD1" w:rsidP="00192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69 Закона Республики Беларусь «О нормативных правовых актах»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дать письменное разъяснение о порядке применения п. 5 Положения в части выплаты дополнительного вознаграждения временным (антикризисным) управляющим по итогам дела о банкротстве.</w:t>
      </w:r>
    </w:p>
    <w:p w:rsidR="00192DD1" w:rsidRDefault="00192DD1" w:rsidP="00192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D1" w:rsidRPr="00D76901" w:rsidRDefault="00192DD1" w:rsidP="00192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EF4827" w:rsidRDefault="00A660D6" w:rsidP="00A660D6">
      <w:pPr>
        <w:jc w:val="both"/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Ассоциации Антикризисных Управляющих    </w:t>
      </w: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</w:p>
    <w:p w:rsidR="00A45E59" w:rsidRPr="00EF4827" w:rsidRDefault="00A45E59" w:rsidP="00A45E5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F4827">
        <w:rPr>
          <w:rFonts w:ascii="Times New Roman" w:hAnsi="Times New Roman" w:cs="Times New Roman"/>
          <w:sz w:val="26"/>
          <w:szCs w:val="26"/>
        </w:rPr>
        <w:t>О.А.Дребезова</w:t>
      </w:r>
      <w:proofErr w:type="spellEnd"/>
      <w:r w:rsidRPr="00EF482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01445" w:rsidRPr="00EF4827" w:rsidRDefault="00F01445" w:rsidP="00A45E59">
      <w:pPr>
        <w:rPr>
          <w:rFonts w:ascii="Times New Roman" w:hAnsi="Times New Roman" w:cs="Times New Roman"/>
          <w:sz w:val="26"/>
          <w:szCs w:val="26"/>
        </w:rPr>
      </w:pPr>
    </w:p>
    <w:p w:rsidR="00F01445" w:rsidRPr="00EF4827" w:rsidRDefault="00F01445" w:rsidP="00A45E59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>+375 29 8205756</w:t>
      </w:r>
    </w:p>
    <w:sectPr w:rsidR="00F01445" w:rsidRPr="00EF4827" w:rsidSect="00890323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9"/>
    <w:rsid w:val="00077A9F"/>
    <w:rsid w:val="00192DD1"/>
    <w:rsid w:val="001B5312"/>
    <w:rsid w:val="00354D79"/>
    <w:rsid w:val="003960D2"/>
    <w:rsid w:val="00440A45"/>
    <w:rsid w:val="004E1F59"/>
    <w:rsid w:val="005C0789"/>
    <w:rsid w:val="00614FCF"/>
    <w:rsid w:val="00615119"/>
    <w:rsid w:val="006E6ED8"/>
    <w:rsid w:val="0070275E"/>
    <w:rsid w:val="00755D54"/>
    <w:rsid w:val="00890323"/>
    <w:rsid w:val="00980305"/>
    <w:rsid w:val="00A41484"/>
    <w:rsid w:val="00A45E59"/>
    <w:rsid w:val="00A660D6"/>
    <w:rsid w:val="00BE2162"/>
    <w:rsid w:val="00C44AC4"/>
    <w:rsid w:val="00DB50F2"/>
    <w:rsid w:val="00E96A53"/>
    <w:rsid w:val="00EF4827"/>
    <w:rsid w:val="00F01445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DB4D"/>
  <w15:docId w15:val="{2C53F480-BCF4-40AB-B6F1-50A2317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D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OKSANA</cp:lastModifiedBy>
  <cp:revision>2</cp:revision>
  <cp:lastPrinted>2019-07-11T09:28:00Z</cp:lastPrinted>
  <dcterms:created xsi:type="dcterms:W3CDTF">2019-07-11T09:30:00Z</dcterms:created>
  <dcterms:modified xsi:type="dcterms:W3CDTF">2019-07-11T09:30:00Z</dcterms:modified>
</cp:coreProperties>
</file>